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D37F" w14:textId="77777777" w:rsidR="000A7EA6" w:rsidRPr="003A0964" w:rsidRDefault="000A7EA6" w:rsidP="000A7EA6">
      <w:pPr>
        <w:pStyle w:val="HTMLPreformatted"/>
        <w:jc w:val="center"/>
        <w:rPr>
          <w:rStyle w:val="BookTitle"/>
          <w:rFonts w:ascii="Times New Roman" w:hAnsi="Times New Roman" w:cs="Times New Roman"/>
          <w:sz w:val="22"/>
          <w:szCs w:val="22"/>
        </w:rPr>
      </w:pPr>
      <w:r w:rsidRPr="003A0964">
        <w:rPr>
          <w:rStyle w:val="BookTitle"/>
          <w:rFonts w:ascii="Times New Roman" w:hAnsi="Times New Roman" w:cs="Times New Roman"/>
          <w:sz w:val="22"/>
          <w:szCs w:val="22"/>
        </w:rPr>
        <w:t xml:space="preserve">NOTICE TO TENANTS THAT A UTILITY ALLOWANCE DECREASE HAS BEEN CALCULATED AND SUBMITTED TO HUD FOR APPROVAL </w:t>
      </w:r>
    </w:p>
    <w:p w14:paraId="4CC0A0CD" w14:textId="77777777" w:rsidR="000A7EA6" w:rsidRDefault="000A7EA6" w:rsidP="000A7EA6">
      <w:pPr>
        <w:pStyle w:val="HTMLPreformatted"/>
        <w:rPr>
          <w:rStyle w:val="BookTitle"/>
          <w:rFonts w:ascii="Times New Roman" w:hAnsi="Times New Roman" w:cs="Times New Roman"/>
          <w:sz w:val="22"/>
          <w:szCs w:val="22"/>
        </w:rPr>
      </w:pPr>
    </w:p>
    <w:p w14:paraId="14E5C772" w14:textId="77777777" w:rsidR="00590D0B" w:rsidRPr="003A0964" w:rsidRDefault="00590D0B" w:rsidP="000A7EA6">
      <w:pPr>
        <w:pStyle w:val="HTMLPreformatted"/>
        <w:rPr>
          <w:rStyle w:val="BookTitle"/>
          <w:rFonts w:ascii="Times New Roman" w:hAnsi="Times New Roman" w:cs="Times New Roman"/>
          <w:sz w:val="22"/>
          <w:szCs w:val="22"/>
        </w:rPr>
      </w:pPr>
    </w:p>
    <w:p w14:paraId="4E211444" w14:textId="77777777" w:rsidR="000A7EA6" w:rsidRPr="00DA73A1" w:rsidRDefault="00E22BC3" w:rsidP="000A7EA6">
      <w:pPr>
        <w:rPr>
          <w:rStyle w:val="BookTitle"/>
          <w:rFonts w:ascii="Times New Roman" w:hAnsi="Times New Roman" w:cs="Times New Roman"/>
        </w:rPr>
      </w:pPr>
      <w:r w:rsidRPr="00DA73A1">
        <w:rPr>
          <w:rStyle w:val="BookTitle"/>
          <w:rFonts w:ascii="Times New Roman" w:hAnsi="Times New Roman" w:cs="Times New Roman"/>
          <w:highlight w:val="lightGray"/>
        </w:rPr>
        <w:t>date</w:t>
      </w:r>
    </w:p>
    <w:p w14:paraId="661342DA" w14:textId="77777777" w:rsidR="000A7EA6" w:rsidRPr="00DA73A1" w:rsidRDefault="000A7EA6" w:rsidP="000A7EA6">
      <w:pPr>
        <w:rPr>
          <w:rStyle w:val="BookTitle"/>
          <w:rFonts w:ascii="Times New Roman" w:hAnsi="Times New Roman" w:cs="Times New Roman"/>
        </w:rPr>
      </w:pPr>
    </w:p>
    <w:p w14:paraId="0BF89059" w14:textId="77777777" w:rsidR="000A7EA6" w:rsidRPr="00DA73A1" w:rsidRDefault="000A7EA6" w:rsidP="000A7EA6">
      <w:pPr>
        <w:pStyle w:val="HTMLPreformatted"/>
        <w:tabs>
          <w:tab w:val="clear" w:pos="916"/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r w:rsidRPr="00DA73A1">
        <w:rPr>
          <w:rFonts w:ascii="Times New Roman" w:hAnsi="Times New Roman" w:cs="Times New Roman"/>
          <w:sz w:val="22"/>
          <w:szCs w:val="22"/>
        </w:rPr>
        <w:t>Take note that  a Utility Allowance (UA) decrease has been calcu</w:t>
      </w:r>
      <w:r w:rsidR="004450BB" w:rsidRPr="00DA73A1">
        <w:rPr>
          <w:rFonts w:ascii="Times New Roman" w:hAnsi="Times New Roman" w:cs="Times New Roman"/>
          <w:sz w:val="22"/>
          <w:szCs w:val="22"/>
        </w:rPr>
        <w:t xml:space="preserve">lated based on the utility </w:t>
      </w:r>
      <w:r w:rsidR="00590D0B" w:rsidRPr="00DA73A1">
        <w:rPr>
          <w:rFonts w:ascii="Times New Roman" w:hAnsi="Times New Roman" w:cs="Times New Roman"/>
          <w:sz w:val="22"/>
          <w:szCs w:val="22"/>
        </w:rPr>
        <w:t xml:space="preserve">costs </w:t>
      </w:r>
      <w:r w:rsidRPr="00DA73A1">
        <w:rPr>
          <w:rFonts w:ascii="Times New Roman" w:hAnsi="Times New Roman" w:cs="Times New Roman"/>
          <w:sz w:val="22"/>
          <w:szCs w:val="22"/>
        </w:rPr>
        <w:t xml:space="preserve">at </w:t>
      </w:r>
      <w:r w:rsidR="00E22BC3" w:rsidRPr="00DA73A1">
        <w:rPr>
          <w:rFonts w:ascii="Times New Roman" w:hAnsi="Times New Roman" w:cs="Times New Roman"/>
          <w:b/>
          <w:sz w:val="22"/>
          <w:szCs w:val="22"/>
          <w:highlight w:val="lightGray"/>
        </w:rPr>
        <w:t>PROPERTY NAME</w:t>
      </w:r>
      <w:r w:rsidRPr="00DA73A1">
        <w:rPr>
          <w:rFonts w:ascii="Times New Roman" w:hAnsi="Times New Roman" w:cs="Times New Roman"/>
          <w:sz w:val="22"/>
          <w:szCs w:val="22"/>
        </w:rPr>
        <w:t>, and a request to adjust the UA has been submitted to the United States Department of Housing and Urban Development (HUD)/Contract Administrator (CA).</w:t>
      </w:r>
      <w:r w:rsidR="00590D0B" w:rsidRPr="00DA73A1">
        <w:rPr>
          <w:rFonts w:ascii="Times New Roman" w:hAnsi="Times New Roman" w:cs="Times New Roman"/>
          <w:sz w:val="22"/>
          <w:szCs w:val="22"/>
        </w:rPr>
        <w:t xml:space="preserve">  This change will take effect on </w:t>
      </w:r>
      <w:r w:rsidR="00590D0B" w:rsidRPr="00DA73A1">
        <w:rPr>
          <w:rFonts w:ascii="Times New Roman" w:hAnsi="Times New Roman" w:cs="Times New Roman"/>
          <w:b/>
          <w:sz w:val="22"/>
          <w:szCs w:val="22"/>
          <w:highlight w:val="lightGray"/>
        </w:rPr>
        <w:t>UA EFFECTIVE DATE</w:t>
      </w:r>
      <w:r w:rsidR="00590D0B" w:rsidRPr="00DA73A1">
        <w:rPr>
          <w:rFonts w:ascii="Times New Roman" w:hAnsi="Times New Roman" w:cs="Times New Roman"/>
          <w:b/>
          <w:sz w:val="22"/>
          <w:szCs w:val="22"/>
        </w:rPr>
        <w:t>.</w:t>
      </w:r>
    </w:p>
    <w:p w14:paraId="59C65011" w14:textId="77777777" w:rsidR="000A7EA6" w:rsidRDefault="000A7EA6" w:rsidP="000A7EA6">
      <w:pPr>
        <w:pStyle w:val="HTMLPreformatted"/>
        <w:tabs>
          <w:tab w:val="clear" w:pos="916"/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27FA7CAF" w14:textId="77777777" w:rsidR="00765A35" w:rsidRDefault="00765A35" w:rsidP="000A7EA6">
      <w:pPr>
        <w:pStyle w:val="HTMLPreformatted"/>
        <w:tabs>
          <w:tab w:val="clear" w:pos="916"/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The proposed Utility Allowances to be effective </w:t>
      </w:r>
      <w:r>
        <w:rPr>
          <w:rFonts w:ascii="Times New Roman" w:hAnsi="Times New Roman" w:cs="Times New Roman"/>
          <w:b/>
          <w:sz w:val="22"/>
          <w:szCs w:val="22"/>
          <w:highlight w:val="lightGray"/>
        </w:rPr>
        <w:t>EFFECTIVE</w:t>
      </w:r>
      <w:r w:rsidRPr="00765A35">
        <w:rPr>
          <w:rFonts w:ascii="Times New Roman" w:hAnsi="Times New Roman" w:cs="Times New Roman"/>
          <w:b/>
          <w:sz w:val="22"/>
          <w:szCs w:val="22"/>
          <w:highlight w:val="lightGray"/>
        </w:rPr>
        <w:t xml:space="preserve"> DATE</w:t>
      </w:r>
      <w:r>
        <w:rPr>
          <w:rFonts w:ascii="Times New Roman" w:hAnsi="Times New Roman" w:cs="Times New Roman"/>
          <w:sz w:val="22"/>
          <w:szCs w:val="22"/>
        </w:rPr>
        <w:t xml:space="preserve"> are:_________</w:t>
      </w:r>
    </w:p>
    <w:tbl>
      <w:tblPr>
        <w:tblStyle w:val="TableGrid"/>
        <w:tblW w:w="0" w:type="auto"/>
        <w:tblInd w:w="2515" w:type="dxa"/>
        <w:tblLook w:val="04A0" w:firstRow="1" w:lastRow="0" w:firstColumn="1" w:lastColumn="0" w:noHBand="0" w:noVBand="1"/>
      </w:tblPr>
      <w:tblGrid>
        <w:gridCol w:w="1121"/>
        <w:gridCol w:w="1710"/>
        <w:gridCol w:w="1530"/>
      </w:tblGrid>
      <w:tr w:rsidR="00765A35" w14:paraId="79B523CD" w14:textId="77777777" w:rsidTr="00BB1206">
        <w:tc>
          <w:tcPr>
            <w:tcW w:w="1121" w:type="dxa"/>
          </w:tcPr>
          <w:p w14:paraId="4F8E1D9D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A12FA49" w14:textId="77777777" w:rsidR="00765A35" w:rsidRDefault="00765A35" w:rsidP="00765A35">
            <w:pPr>
              <w:pStyle w:val="HTMLPreformatted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Present UA</w:t>
            </w:r>
          </w:p>
        </w:tc>
        <w:tc>
          <w:tcPr>
            <w:tcW w:w="1530" w:type="dxa"/>
          </w:tcPr>
          <w:p w14:paraId="65188BB9" w14:textId="77777777" w:rsidR="00765A35" w:rsidRDefault="00765A35" w:rsidP="00765A35">
            <w:pPr>
              <w:pStyle w:val="HTMLPreformatted"/>
              <w:tabs>
                <w:tab w:val="clear" w:pos="916"/>
                <w:tab w:val="left" w:pos="3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Proposed UA</w:t>
            </w:r>
          </w:p>
        </w:tc>
      </w:tr>
      <w:tr w:rsidR="00765A35" w14:paraId="5018AAD6" w14:textId="77777777" w:rsidTr="00BB1206">
        <w:tc>
          <w:tcPr>
            <w:tcW w:w="1121" w:type="dxa"/>
          </w:tcPr>
          <w:p w14:paraId="352B6962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Bedrooms</w:t>
            </w:r>
          </w:p>
        </w:tc>
        <w:tc>
          <w:tcPr>
            <w:tcW w:w="1710" w:type="dxa"/>
          </w:tcPr>
          <w:p w14:paraId="5D769C75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A5D15C3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5A35" w14:paraId="0366BC37" w14:textId="77777777" w:rsidTr="00BB1206">
        <w:tc>
          <w:tcPr>
            <w:tcW w:w="1121" w:type="dxa"/>
          </w:tcPr>
          <w:p w14:paraId="5D5EBB24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3E4765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E45B612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5A35" w14:paraId="7726F8E9" w14:textId="77777777" w:rsidTr="00BB1206">
        <w:tc>
          <w:tcPr>
            <w:tcW w:w="1121" w:type="dxa"/>
          </w:tcPr>
          <w:p w14:paraId="174F3E35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61241E2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57651A6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5A35" w14:paraId="0BCA7E21" w14:textId="77777777" w:rsidTr="00BB1206">
        <w:tc>
          <w:tcPr>
            <w:tcW w:w="1121" w:type="dxa"/>
          </w:tcPr>
          <w:p w14:paraId="2D27F7E9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15E6375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D1A7A16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5A35" w14:paraId="40C06175" w14:textId="77777777" w:rsidTr="00BB1206">
        <w:tc>
          <w:tcPr>
            <w:tcW w:w="1121" w:type="dxa"/>
          </w:tcPr>
          <w:p w14:paraId="72556D2F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24AA2ED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4594BDF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5A35" w14:paraId="686A834E" w14:textId="77777777" w:rsidTr="00BB1206">
        <w:tc>
          <w:tcPr>
            <w:tcW w:w="1121" w:type="dxa"/>
          </w:tcPr>
          <w:p w14:paraId="2F67AF3B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7BA2939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BCC51C9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5A35" w14:paraId="24979B66" w14:textId="77777777" w:rsidTr="00BB1206">
        <w:tc>
          <w:tcPr>
            <w:tcW w:w="1121" w:type="dxa"/>
          </w:tcPr>
          <w:p w14:paraId="593C27C4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CE81A3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4503895" w14:textId="77777777" w:rsidR="00765A35" w:rsidRDefault="00765A35" w:rsidP="000A7EA6">
            <w:pPr>
              <w:pStyle w:val="HTMLPreformatted"/>
              <w:tabs>
                <w:tab w:val="clear" w:pos="916"/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3167C7" w14:textId="77777777" w:rsidR="00765A35" w:rsidRDefault="00765A35" w:rsidP="000A7EA6">
      <w:pPr>
        <w:pStyle w:val="HTMLPreformatted"/>
        <w:tabs>
          <w:tab w:val="clear" w:pos="916"/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14:paraId="6D672152" w14:textId="77777777" w:rsidR="00532671" w:rsidRPr="00DA73A1" w:rsidRDefault="00590D0B" w:rsidP="00590D0B">
      <w:pPr>
        <w:pStyle w:val="HTMLPreformatted"/>
        <w:tabs>
          <w:tab w:val="clear" w:pos="916"/>
          <w:tab w:val="left" w:pos="450"/>
        </w:tabs>
        <w:rPr>
          <w:rFonts w:ascii="Times New Roman" w:hAnsi="Times New Roman" w:cs="Times New Roman"/>
          <w:sz w:val="22"/>
          <w:szCs w:val="22"/>
        </w:rPr>
      </w:pPr>
      <w:r w:rsidRPr="00DA73A1">
        <w:rPr>
          <w:rFonts w:ascii="Times New Roman" w:hAnsi="Times New Roman" w:cs="Times New Roman"/>
          <w:sz w:val="22"/>
          <w:szCs w:val="22"/>
        </w:rPr>
        <w:t xml:space="preserve">You have the right to participate as provided in §245.420. </w:t>
      </w:r>
      <w:r w:rsidR="000A7EA6" w:rsidRPr="00DA73A1">
        <w:rPr>
          <w:rFonts w:ascii="Times New Roman" w:hAnsi="Times New Roman" w:cs="Times New Roman"/>
          <w:sz w:val="22"/>
          <w:szCs w:val="22"/>
        </w:rPr>
        <w:t>A copy of the materials that we are submitting to HUD</w:t>
      </w:r>
      <w:r w:rsidR="00565F50" w:rsidRPr="00DA73A1">
        <w:rPr>
          <w:rFonts w:ascii="Times New Roman" w:hAnsi="Times New Roman" w:cs="Times New Roman"/>
          <w:sz w:val="22"/>
          <w:szCs w:val="22"/>
        </w:rPr>
        <w:t>/CA</w:t>
      </w:r>
      <w:r w:rsidR="000A7EA6" w:rsidRPr="00DA73A1">
        <w:rPr>
          <w:rFonts w:ascii="Times New Roman" w:hAnsi="Times New Roman" w:cs="Times New Roman"/>
          <w:sz w:val="22"/>
          <w:szCs w:val="22"/>
        </w:rPr>
        <w:t xml:space="preserve"> in support of our request will be available during</w:t>
      </w:r>
      <w:r w:rsidR="003A0964" w:rsidRPr="00DA73A1">
        <w:rPr>
          <w:rFonts w:ascii="Times New Roman" w:hAnsi="Times New Roman" w:cs="Times New Roman"/>
          <w:sz w:val="22"/>
          <w:szCs w:val="22"/>
        </w:rPr>
        <w:t xml:space="preserve"> </w:t>
      </w:r>
      <w:r w:rsidR="000A7EA6" w:rsidRPr="00DA73A1">
        <w:rPr>
          <w:rFonts w:ascii="Times New Roman" w:hAnsi="Times New Roman" w:cs="Times New Roman"/>
          <w:sz w:val="22"/>
          <w:szCs w:val="22"/>
        </w:rPr>
        <w:t>normal</w:t>
      </w:r>
      <w:r w:rsidR="00532671" w:rsidRPr="00DA73A1">
        <w:rPr>
          <w:rFonts w:ascii="Times New Roman" w:hAnsi="Times New Roman" w:cs="Times New Roman"/>
          <w:sz w:val="22"/>
          <w:szCs w:val="22"/>
        </w:rPr>
        <w:t xml:space="preserve"> business hours at </w:t>
      </w:r>
      <w:r w:rsidR="00E22BC3" w:rsidRPr="00DA73A1">
        <w:rPr>
          <w:rFonts w:ascii="Times New Roman" w:hAnsi="Times New Roman" w:cs="Times New Roman"/>
          <w:b/>
          <w:sz w:val="22"/>
          <w:szCs w:val="22"/>
          <w:highlight w:val="lightGray"/>
        </w:rPr>
        <w:t>PROPERTY ADDRESS</w:t>
      </w:r>
      <w:r w:rsidR="000A7EA6" w:rsidRPr="00DA73A1">
        <w:rPr>
          <w:rFonts w:ascii="Times New Roman" w:hAnsi="Times New Roman" w:cs="Times New Roman"/>
          <w:sz w:val="22"/>
          <w:szCs w:val="22"/>
        </w:rPr>
        <w:t xml:space="preserve"> for a period of 30 days from the date of service of this notice for</w:t>
      </w:r>
      <w:r w:rsidR="003A0964" w:rsidRPr="00DA73A1">
        <w:rPr>
          <w:rFonts w:ascii="Times New Roman" w:hAnsi="Times New Roman" w:cs="Times New Roman"/>
          <w:sz w:val="22"/>
          <w:szCs w:val="22"/>
        </w:rPr>
        <w:t xml:space="preserve"> </w:t>
      </w:r>
      <w:r w:rsidR="000A7EA6" w:rsidRPr="00DA73A1">
        <w:rPr>
          <w:rFonts w:ascii="Times New Roman" w:hAnsi="Times New Roman" w:cs="Times New Roman"/>
          <w:sz w:val="22"/>
          <w:szCs w:val="22"/>
        </w:rPr>
        <w:t>inspe</w:t>
      </w:r>
      <w:r w:rsidR="00565F50" w:rsidRPr="00DA73A1">
        <w:rPr>
          <w:rFonts w:ascii="Times New Roman" w:hAnsi="Times New Roman" w:cs="Times New Roman"/>
          <w:sz w:val="22"/>
          <w:szCs w:val="22"/>
        </w:rPr>
        <w:t xml:space="preserve">ction and copying by tenants of </w:t>
      </w:r>
      <w:r w:rsidR="00565F50" w:rsidRPr="00DA73A1">
        <w:rPr>
          <w:rFonts w:ascii="Times New Roman" w:hAnsi="Times New Roman" w:cs="Times New Roman"/>
          <w:b/>
          <w:sz w:val="22"/>
          <w:szCs w:val="22"/>
          <w:highlight w:val="lightGray"/>
        </w:rPr>
        <w:t>PROPERTY NAME</w:t>
      </w:r>
      <w:r w:rsidR="000A7EA6" w:rsidRPr="00DA73A1">
        <w:rPr>
          <w:rFonts w:ascii="Times New Roman" w:hAnsi="Times New Roman" w:cs="Times New Roman"/>
          <w:sz w:val="22"/>
          <w:szCs w:val="22"/>
        </w:rPr>
        <w:t xml:space="preserve"> and, if the tenants wish, by legal or</w:t>
      </w:r>
      <w:r w:rsidR="00532671" w:rsidRPr="00DA73A1">
        <w:rPr>
          <w:rFonts w:ascii="Times New Roman" w:hAnsi="Times New Roman" w:cs="Times New Roman"/>
          <w:sz w:val="22"/>
          <w:szCs w:val="22"/>
        </w:rPr>
        <w:t xml:space="preserve"> other representatives acting for them individually or as a group.</w:t>
      </w:r>
    </w:p>
    <w:p w14:paraId="28763370" w14:textId="77777777" w:rsidR="000A7EA6" w:rsidRPr="00DA73A1" w:rsidRDefault="000A7EA6" w:rsidP="000A7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A011D9" w14:textId="77777777" w:rsidR="000A7EA6" w:rsidRPr="00DA73A1" w:rsidRDefault="000A7EA6" w:rsidP="000A7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A73A1">
        <w:rPr>
          <w:rFonts w:ascii="Times New Roman" w:hAnsi="Times New Roman" w:cs="Times New Roman"/>
        </w:rPr>
        <w:t xml:space="preserve">During a period of 30 days from the date of service of this notice, tenants of </w:t>
      </w:r>
      <w:r w:rsidR="00E22BC3" w:rsidRPr="00DA73A1">
        <w:rPr>
          <w:rFonts w:ascii="Times New Roman" w:hAnsi="Times New Roman" w:cs="Times New Roman"/>
        </w:rPr>
        <w:t xml:space="preserve"> </w:t>
      </w:r>
      <w:r w:rsidR="00E22BC3" w:rsidRPr="00DA73A1">
        <w:rPr>
          <w:rFonts w:ascii="Times New Roman" w:hAnsi="Times New Roman" w:cs="Times New Roman"/>
          <w:b/>
          <w:highlight w:val="lightGray"/>
        </w:rPr>
        <w:t>PROPERTY NAME</w:t>
      </w:r>
    </w:p>
    <w:p w14:paraId="6CD99A94" w14:textId="77777777" w:rsidR="000358E2" w:rsidRPr="00DA73A1" w:rsidRDefault="000A7EA6" w:rsidP="0053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73A1">
        <w:rPr>
          <w:rFonts w:ascii="Times New Roman" w:hAnsi="Times New Roman" w:cs="Times New Roman"/>
        </w:rPr>
        <w:t>may submit written commen</w:t>
      </w:r>
      <w:r w:rsidR="00532671" w:rsidRPr="00DA73A1">
        <w:rPr>
          <w:rFonts w:ascii="Times New Roman" w:hAnsi="Times New Roman" w:cs="Times New Roman"/>
        </w:rPr>
        <w:t>ts on the proposed</w:t>
      </w:r>
      <w:r w:rsidR="00E22BC3" w:rsidRPr="00DA73A1">
        <w:rPr>
          <w:rFonts w:ascii="Times New Roman" w:hAnsi="Times New Roman" w:cs="Times New Roman"/>
        </w:rPr>
        <w:t xml:space="preserve"> rent adjustment</w:t>
      </w:r>
      <w:r w:rsidRPr="00DA73A1">
        <w:rPr>
          <w:rFonts w:ascii="Times New Roman" w:hAnsi="Times New Roman" w:cs="Times New Roman"/>
        </w:rPr>
        <w:t xml:space="preserve"> to us at </w:t>
      </w:r>
      <w:r w:rsidR="00E22BC3" w:rsidRPr="00DA73A1">
        <w:rPr>
          <w:rFonts w:ascii="Times New Roman" w:hAnsi="Times New Roman" w:cs="Times New Roman"/>
          <w:b/>
          <w:highlight w:val="lightGray"/>
        </w:rPr>
        <w:t>PROPERTY ADDRESS.</w:t>
      </w:r>
      <w:r w:rsidRPr="00DA73A1">
        <w:rPr>
          <w:rFonts w:ascii="Times New Roman" w:hAnsi="Times New Roman" w:cs="Times New Roman"/>
        </w:rPr>
        <w:t xml:space="preserve"> Tenant representatives</w:t>
      </w:r>
      <w:r w:rsidR="00532671" w:rsidRPr="00DA73A1">
        <w:rPr>
          <w:rFonts w:ascii="Times New Roman" w:hAnsi="Times New Roman" w:cs="Times New Roman"/>
        </w:rPr>
        <w:t xml:space="preserve"> may assist tenants in preparing those comments. (If, at HUD’s request or otherwise, we make any</w:t>
      </w:r>
      <w:r w:rsidR="003A0964" w:rsidRPr="00DA73A1">
        <w:rPr>
          <w:rFonts w:ascii="Times New Roman" w:hAnsi="Times New Roman" w:cs="Times New Roman"/>
        </w:rPr>
        <w:t xml:space="preserve"> </w:t>
      </w:r>
      <w:r w:rsidR="00532671" w:rsidRPr="00DA73A1">
        <w:rPr>
          <w:rFonts w:ascii="Times New Roman" w:hAnsi="Times New Roman" w:cs="Times New Roman"/>
        </w:rPr>
        <w:t>material change during the comment period in the materials available for inspection and copying, we will</w:t>
      </w:r>
      <w:r w:rsidR="003A0964" w:rsidRPr="00DA73A1">
        <w:rPr>
          <w:rFonts w:ascii="Times New Roman" w:hAnsi="Times New Roman" w:cs="Times New Roman"/>
        </w:rPr>
        <w:t xml:space="preserve"> </w:t>
      </w:r>
      <w:r w:rsidR="00532671" w:rsidRPr="00DA73A1">
        <w:rPr>
          <w:rFonts w:ascii="Times New Roman" w:hAnsi="Times New Roman" w:cs="Times New Roman"/>
        </w:rPr>
        <w:t>notify the tenants of the change or changes, and the tenants will have a period of 15 days from the date</w:t>
      </w:r>
      <w:r w:rsidR="003A0964" w:rsidRPr="00DA73A1">
        <w:rPr>
          <w:rFonts w:ascii="Times New Roman" w:hAnsi="Times New Roman" w:cs="Times New Roman"/>
        </w:rPr>
        <w:t xml:space="preserve"> </w:t>
      </w:r>
      <w:r w:rsidR="00532671" w:rsidRPr="00DA73A1">
        <w:rPr>
          <w:rFonts w:ascii="Times New Roman" w:hAnsi="Times New Roman" w:cs="Times New Roman"/>
        </w:rPr>
        <w:t>of service of this additional notice (or the remainder of any applicable comment period, if longer) in which</w:t>
      </w:r>
      <w:r w:rsidR="003A0964" w:rsidRPr="00DA73A1">
        <w:rPr>
          <w:rFonts w:ascii="Times New Roman" w:hAnsi="Times New Roman" w:cs="Times New Roman"/>
        </w:rPr>
        <w:t xml:space="preserve"> </w:t>
      </w:r>
      <w:r w:rsidR="00532671" w:rsidRPr="00DA73A1">
        <w:rPr>
          <w:rFonts w:ascii="Times New Roman" w:hAnsi="Times New Roman" w:cs="Times New Roman"/>
        </w:rPr>
        <w:t xml:space="preserve">to inspect and copy the materials as changed and to submit comments on the proposed </w:t>
      </w:r>
      <w:r w:rsidR="00BA11DD" w:rsidRPr="00DA73A1">
        <w:rPr>
          <w:rFonts w:ascii="Times New Roman" w:hAnsi="Times New Roman" w:cs="Times New Roman"/>
        </w:rPr>
        <w:t>U</w:t>
      </w:r>
      <w:r w:rsidR="00532671" w:rsidRPr="00DA73A1">
        <w:rPr>
          <w:rFonts w:ascii="Times New Roman" w:hAnsi="Times New Roman" w:cs="Times New Roman"/>
        </w:rPr>
        <w:t>tility Allowance decrease.</w:t>
      </w:r>
      <w:r w:rsidR="003A0964" w:rsidRPr="00DA73A1">
        <w:rPr>
          <w:rFonts w:ascii="Times New Roman" w:hAnsi="Times New Roman" w:cs="Times New Roman"/>
        </w:rPr>
        <w:t xml:space="preserve"> </w:t>
      </w:r>
      <w:r w:rsidR="00532671" w:rsidRPr="00DA73A1">
        <w:rPr>
          <w:rFonts w:ascii="Times New Roman" w:hAnsi="Times New Roman" w:cs="Times New Roman"/>
        </w:rPr>
        <w:t>These comments will be transmitted to HUD</w:t>
      </w:r>
      <w:r w:rsidR="003D39B9" w:rsidRPr="00DA73A1">
        <w:rPr>
          <w:rFonts w:ascii="Times New Roman" w:hAnsi="Times New Roman" w:cs="Times New Roman"/>
        </w:rPr>
        <w:t>/CA</w:t>
      </w:r>
      <w:r w:rsidR="00532671" w:rsidRPr="00DA73A1">
        <w:rPr>
          <w:rFonts w:ascii="Times New Roman" w:hAnsi="Times New Roman" w:cs="Times New Roman"/>
        </w:rPr>
        <w:t>, along with our evaluation of them and our request for the</w:t>
      </w:r>
      <w:r w:rsidR="003D39B9" w:rsidRPr="00DA73A1">
        <w:rPr>
          <w:rFonts w:ascii="Times New Roman" w:hAnsi="Times New Roman" w:cs="Times New Roman"/>
        </w:rPr>
        <w:t xml:space="preserve"> </w:t>
      </w:r>
      <w:r w:rsidR="002D7B32" w:rsidRPr="00DA73A1">
        <w:rPr>
          <w:rFonts w:ascii="Times New Roman" w:hAnsi="Times New Roman" w:cs="Times New Roman"/>
        </w:rPr>
        <w:t>decrease</w:t>
      </w:r>
      <w:r w:rsidR="00532671" w:rsidRPr="00DA73A1">
        <w:rPr>
          <w:rFonts w:ascii="Times New Roman" w:hAnsi="Times New Roman" w:cs="Times New Roman"/>
        </w:rPr>
        <w:t xml:space="preserve">. </w:t>
      </w:r>
    </w:p>
    <w:p w14:paraId="730C1D6B" w14:textId="77777777" w:rsidR="000358E2" w:rsidRPr="00DA73A1" w:rsidRDefault="000358E2" w:rsidP="0053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D1833D" w14:textId="77777777" w:rsidR="00590D0B" w:rsidRPr="00DA73A1" w:rsidRDefault="00532671" w:rsidP="0053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73A1">
        <w:rPr>
          <w:rFonts w:ascii="Times New Roman" w:hAnsi="Times New Roman" w:cs="Times New Roman"/>
        </w:rPr>
        <w:t xml:space="preserve">You may also send a copy of your comments directly to the Contract Administrator at the following address: </w:t>
      </w:r>
    </w:p>
    <w:p w14:paraId="2AA48E42" w14:textId="77777777" w:rsidR="00590D0B" w:rsidRPr="00DA73A1" w:rsidRDefault="00590D0B" w:rsidP="0053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F23E51" w14:textId="77777777" w:rsidR="006F1073" w:rsidRDefault="006F1073" w:rsidP="006F1073">
      <w:pPr>
        <w:rPr>
          <w:rFonts w:ascii="Times New Roman" w:hAnsi="Times New Roman" w:cs="Times New Roman"/>
        </w:rPr>
      </w:pPr>
      <w:r w:rsidRPr="006F1073">
        <w:rPr>
          <w:rFonts w:ascii="Times New Roman" w:hAnsi="Times New Roman" w:cs="Times New Roman"/>
        </w:rPr>
        <w:t>North Tampa Housing Development Corporation</w:t>
      </w:r>
    </w:p>
    <w:p w14:paraId="394D4FB7" w14:textId="77777777" w:rsidR="006F1073" w:rsidRPr="006F1073" w:rsidRDefault="006F1073" w:rsidP="006F1073">
      <w:pPr>
        <w:rPr>
          <w:rFonts w:ascii="Times New Roman" w:hAnsi="Times New Roman" w:cs="Times New Roman"/>
        </w:rPr>
      </w:pPr>
      <w:r w:rsidRPr="006F1073">
        <w:rPr>
          <w:rFonts w:ascii="Times New Roman" w:hAnsi="Times New Roman" w:cs="Times New Roman"/>
        </w:rPr>
        <w:t>4300 West Cypress Street, Suite 300</w:t>
      </w:r>
    </w:p>
    <w:p w14:paraId="65F7F259" w14:textId="77777777" w:rsidR="006F1073" w:rsidRPr="006F1073" w:rsidRDefault="006F1073" w:rsidP="006F1073">
      <w:pPr>
        <w:rPr>
          <w:rFonts w:ascii="Times New Roman" w:hAnsi="Times New Roman" w:cs="Times New Roman"/>
        </w:rPr>
      </w:pPr>
      <w:r w:rsidRPr="006F1073">
        <w:rPr>
          <w:rFonts w:ascii="Times New Roman" w:hAnsi="Times New Roman" w:cs="Times New Roman"/>
        </w:rPr>
        <w:t>Tampa, FL 33607</w:t>
      </w:r>
    </w:p>
    <w:p w14:paraId="74193C7C" w14:textId="77777777" w:rsidR="000A7EA6" w:rsidRPr="00DA73A1" w:rsidRDefault="00532671" w:rsidP="000A7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73A1">
        <w:rPr>
          <w:rFonts w:ascii="Times New Roman" w:hAnsi="Times New Roman" w:cs="Times New Roman"/>
        </w:rPr>
        <w:t xml:space="preserve"> </w:t>
      </w:r>
    </w:p>
    <w:p w14:paraId="0732606E" w14:textId="77777777" w:rsidR="00532671" w:rsidRPr="00DA73A1" w:rsidRDefault="000A7EA6" w:rsidP="0053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A73A1">
        <w:rPr>
          <w:rFonts w:ascii="Times New Roman" w:hAnsi="Times New Roman" w:cs="Times New Roman"/>
        </w:rPr>
        <w:t>HUD will approve, adjust upward or downward, or disap</w:t>
      </w:r>
      <w:r w:rsidR="00532671" w:rsidRPr="00DA73A1">
        <w:rPr>
          <w:rFonts w:ascii="Times New Roman" w:hAnsi="Times New Roman" w:cs="Times New Roman"/>
        </w:rPr>
        <w:t>prove the proposed utility allowance decrease</w:t>
      </w:r>
      <w:r w:rsidRPr="00DA73A1">
        <w:rPr>
          <w:rFonts w:ascii="Times New Roman" w:hAnsi="Times New Roman" w:cs="Times New Roman"/>
        </w:rPr>
        <w:t xml:space="preserve"> upon reviewing</w:t>
      </w:r>
      <w:r w:rsidR="00532671" w:rsidRPr="00DA73A1">
        <w:rPr>
          <w:rFonts w:ascii="Times New Roman" w:hAnsi="Times New Roman" w:cs="Times New Roman"/>
        </w:rPr>
        <w:t xml:space="preserve"> the request and comments. When HUD</w:t>
      </w:r>
      <w:r w:rsidR="00565F50" w:rsidRPr="00DA73A1">
        <w:rPr>
          <w:rFonts w:ascii="Times New Roman" w:hAnsi="Times New Roman" w:cs="Times New Roman"/>
        </w:rPr>
        <w:t>/CA</w:t>
      </w:r>
      <w:r w:rsidR="00532671" w:rsidRPr="00DA73A1">
        <w:rPr>
          <w:rFonts w:ascii="Times New Roman" w:hAnsi="Times New Roman" w:cs="Times New Roman"/>
        </w:rPr>
        <w:t xml:space="preserve"> advises us in writing of</w:t>
      </w:r>
      <w:r w:rsidR="00565F50" w:rsidRPr="00DA73A1">
        <w:rPr>
          <w:rFonts w:ascii="Times New Roman" w:hAnsi="Times New Roman" w:cs="Times New Roman"/>
        </w:rPr>
        <w:t xml:space="preserve"> the</w:t>
      </w:r>
      <w:r w:rsidR="00532671" w:rsidRPr="00DA73A1">
        <w:rPr>
          <w:rFonts w:ascii="Times New Roman" w:hAnsi="Times New Roman" w:cs="Times New Roman"/>
        </w:rPr>
        <w:t xml:space="preserve"> decision on our request, you will be</w:t>
      </w:r>
      <w:r w:rsidR="00565F50" w:rsidRPr="00DA73A1">
        <w:rPr>
          <w:rFonts w:ascii="Times New Roman" w:hAnsi="Times New Roman" w:cs="Times New Roman"/>
        </w:rPr>
        <w:t xml:space="preserve"> </w:t>
      </w:r>
      <w:r w:rsidR="00532671" w:rsidRPr="00DA73A1">
        <w:rPr>
          <w:rFonts w:ascii="Times New Roman" w:hAnsi="Times New Roman" w:cs="Times New Roman"/>
        </w:rPr>
        <w:t>notified. If the request is approved, any allowable</w:t>
      </w:r>
      <w:r w:rsidR="00565F50" w:rsidRPr="00DA73A1">
        <w:rPr>
          <w:rFonts w:ascii="Times New Roman" w:hAnsi="Times New Roman" w:cs="Times New Roman"/>
        </w:rPr>
        <w:t xml:space="preserve"> adjustment</w:t>
      </w:r>
      <w:r w:rsidR="00532671" w:rsidRPr="00DA73A1">
        <w:rPr>
          <w:rFonts w:ascii="Times New Roman" w:hAnsi="Times New Roman" w:cs="Times New Roman"/>
        </w:rPr>
        <w:t xml:space="preserve"> will be put in effect only after a period of at least 30 days from the date you are served</w:t>
      </w:r>
      <w:r w:rsidR="00565F50" w:rsidRPr="00DA73A1">
        <w:rPr>
          <w:rFonts w:ascii="Times New Roman" w:hAnsi="Times New Roman" w:cs="Times New Roman"/>
        </w:rPr>
        <w:t xml:space="preserve"> with</w:t>
      </w:r>
      <w:r w:rsidR="00532671" w:rsidRPr="00DA73A1">
        <w:rPr>
          <w:rFonts w:ascii="Times New Roman" w:hAnsi="Times New Roman" w:cs="Times New Roman"/>
        </w:rPr>
        <w:t xml:space="preserve"> that notice and in accordance with the terms of existing</w:t>
      </w:r>
      <w:r w:rsidR="00565F50" w:rsidRPr="00DA73A1">
        <w:rPr>
          <w:rFonts w:ascii="Times New Roman" w:hAnsi="Times New Roman" w:cs="Times New Roman"/>
        </w:rPr>
        <w:t xml:space="preserve"> </w:t>
      </w:r>
      <w:r w:rsidR="00532671" w:rsidRPr="00DA73A1">
        <w:rPr>
          <w:rFonts w:ascii="Times New Roman" w:hAnsi="Times New Roman" w:cs="Times New Roman"/>
        </w:rPr>
        <w:t>leases</w:t>
      </w:r>
      <w:r w:rsidR="00565F50" w:rsidRPr="00DA73A1">
        <w:rPr>
          <w:rFonts w:ascii="Times New Roman" w:hAnsi="Times New Roman" w:cs="Times New Roman"/>
        </w:rPr>
        <w:t>.</w:t>
      </w:r>
    </w:p>
    <w:p w14:paraId="32AA0758" w14:textId="77777777" w:rsidR="00532671" w:rsidRPr="00DA73A1" w:rsidRDefault="00532671" w:rsidP="0053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E89B54" w14:textId="77777777" w:rsidR="000A7EA6" w:rsidRPr="00DA73A1" w:rsidRDefault="000A7EA6" w:rsidP="000A7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9BAF9E" w14:textId="77777777" w:rsidR="00805635" w:rsidRPr="00DA73A1" w:rsidRDefault="00565F50" w:rsidP="000A7EA6">
      <w:pPr>
        <w:rPr>
          <w:rFonts w:ascii="Times New Roman" w:hAnsi="Times New Roman" w:cs="Times New Roman"/>
          <w:b/>
        </w:rPr>
      </w:pPr>
      <w:r w:rsidRPr="00DA73A1">
        <w:rPr>
          <w:rFonts w:ascii="Times New Roman" w:hAnsi="Times New Roman" w:cs="Times New Roman"/>
          <w:b/>
          <w:highlight w:val="lightGray"/>
        </w:rPr>
        <w:t>OWNER/AGENT NAME</w:t>
      </w:r>
      <w:r w:rsidR="006F1073">
        <w:rPr>
          <w:rFonts w:ascii="Times New Roman" w:hAnsi="Times New Roman" w:cs="Times New Roman"/>
          <w:b/>
        </w:rPr>
        <w:t xml:space="preserve"> (signature)</w:t>
      </w:r>
    </w:p>
    <w:p w14:paraId="44AD32E4" w14:textId="77777777" w:rsidR="00CE2DCB" w:rsidRPr="00DA73A1" w:rsidRDefault="00590D0B" w:rsidP="000A7EA6">
      <w:pPr>
        <w:rPr>
          <w:rFonts w:ascii="Times New Roman" w:hAnsi="Times New Roman" w:cs="Times New Roman"/>
        </w:rPr>
      </w:pPr>
      <w:r w:rsidRPr="00DA73A1">
        <w:rPr>
          <w:rFonts w:ascii="Times New Roman" w:hAnsi="Times New Roman" w:cs="Times New Roman"/>
          <w:b/>
          <w:highlight w:val="lightGray"/>
        </w:rPr>
        <w:t>PROPERTY</w:t>
      </w:r>
    </w:p>
    <w:sectPr w:rsidR="00CE2DCB" w:rsidRPr="00DA73A1" w:rsidSect="0063033E">
      <w:headerReference w:type="default" r:id="rId6"/>
      <w:pgSz w:w="12240" w:h="15840"/>
      <w:pgMar w:top="11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72C9" w14:textId="77777777" w:rsidR="00B67653" w:rsidRDefault="00B67653" w:rsidP="006F1073">
      <w:pPr>
        <w:spacing w:after="0" w:line="240" w:lineRule="auto"/>
      </w:pPr>
      <w:r>
        <w:separator/>
      </w:r>
    </w:p>
  </w:endnote>
  <w:endnote w:type="continuationSeparator" w:id="0">
    <w:p w14:paraId="535F9D88" w14:textId="77777777" w:rsidR="00B67653" w:rsidRDefault="00B67653" w:rsidP="006F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AA02" w14:textId="77777777" w:rsidR="00B67653" w:rsidRDefault="00B67653" w:rsidP="006F1073">
      <w:pPr>
        <w:spacing w:after="0" w:line="240" w:lineRule="auto"/>
      </w:pPr>
      <w:r>
        <w:separator/>
      </w:r>
    </w:p>
  </w:footnote>
  <w:footnote w:type="continuationSeparator" w:id="0">
    <w:p w14:paraId="18958ECE" w14:textId="77777777" w:rsidR="00B67653" w:rsidRDefault="00B67653" w:rsidP="006F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BED5" w14:textId="77777777" w:rsidR="006F1073" w:rsidRDefault="006F1073">
    <w:pPr>
      <w:pStyle w:val="Header"/>
    </w:pPr>
    <w:r>
      <w:t xml:space="preserve">                                               Please put on company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A6"/>
    <w:rsid w:val="000358E2"/>
    <w:rsid w:val="000A7EA6"/>
    <w:rsid w:val="002D7B32"/>
    <w:rsid w:val="00305E43"/>
    <w:rsid w:val="003A0964"/>
    <w:rsid w:val="003B43C6"/>
    <w:rsid w:val="003D39B9"/>
    <w:rsid w:val="003E5DA6"/>
    <w:rsid w:val="004450BB"/>
    <w:rsid w:val="00532671"/>
    <w:rsid w:val="00540995"/>
    <w:rsid w:val="00565F50"/>
    <w:rsid w:val="00590D0B"/>
    <w:rsid w:val="005B3935"/>
    <w:rsid w:val="005F01DF"/>
    <w:rsid w:val="0063033E"/>
    <w:rsid w:val="006E437A"/>
    <w:rsid w:val="006F1073"/>
    <w:rsid w:val="00765A35"/>
    <w:rsid w:val="00805635"/>
    <w:rsid w:val="008262F3"/>
    <w:rsid w:val="00A21A97"/>
    <w:rsid w:val="00B67653"/>
    <w:rsid w:val="00BA11DD"/>
    <w:rsid w:val="00BB1206"/>
    <w:rsid w:val="00C259BC"/>
    <w:rsid w:val="00CE2DCB"/>
    <w:rsid w:val="00DA73A1"/>
    <w:rsid w:val="00DF7C3A"/>
    <w:rsid w:val="00E22BC3"/>
    <w:rsid w:val="00E51138"/>
    <w:rsid w:val="00F0219D"/>
    <w:rsid w:val="00F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859E"/>
  <w15:docId w15:val="{B391EFA9-7A64-4B36-B4CE-BF4D7AF3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rsid w:val="000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A7EA6"/>
    <w:rPr>
      <w:rFonts w:ascii="Arial Unicode MS" w:eastAsia="Arial Unicode MS" w:hAnsi="Arial Unicode MS" w:cs="Arial Unicode MS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A7EA6"/>
    <w:rPr>
      <w:b/>
      <w:bCs/>
      <w:smallCaps/>
      <w:spacing w:val="5"/>
    </w:rPr>
  </w:style>
  <w:style w:type="paragraph" w:styleId="NoSpacing">
    <w:name w:val="No Spacing"/>
    <w:uiPriority w:val="1"/>
    <w:qFormat/>
    <w:rsid w:val="00CE2DCB"/>
    <w:pPr>
      <w:spacing w:after="0" w:line="240" w:lineRule="auto"/>
    </w:pPr>
  </w:style>
  <w:style w:type="table" w:styleId="TableGrid">
    <w:name w:val="Table Grid"/>
    <w:basedOn w:val="TableNormal"/>
    <w:uiPriority w:val="39"/>
    <w:rsid w:val="0076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073"/>
  </w:style>
  <w:style w:type="paragraph" w:styleId="Footer">
    <w:name w:val="footer"/>
    <w:basedOn w:val="Normal"/>
    <w:link w:val="FooterChar"/>
    <w:uiPriority w:val="99"/>
    <w:unhideWhenUsed/>
    <w:rsid w:val="006F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CGI-BPTS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Safrone A. Presley</dc:creator>
  <cp:lastModifiedBy>Presley, Safrone (CGI Federal)</cp:lastModifiedBy>
  <cp:revision>2</cp:revision>
  <dcterms:created xsi:type="dcterms:W3CDTF">2023-02-16T17:07:00Z</dcterms:created>
  <dcterms:modified xsi:type="dcterms:W3CDTF">2023-02-16T17:07:00Z</dcterms:modified>
</cp:coreProperties>
</file>